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9EC" w:rsidRPr="00241A01" w:rsidRDefault="009A59EC" w:rsidP="009A59EC">
      <w:pPr>
        <w:pStyle w:val="p16"/>
        <w:adjustRightInd w:val="0"/>
        <w:snapToGrid w:val="0"/>
        <w:rPr>
          <w:rFonts w:ascii="Times New Roman" w:eastAsia="仿宋_GB2312" w:hAnsi="Times New Roman" w:cs="Times New Roman"/>
          <w:sz w:val="32"/>
          <w:szCs w:val="32"/>
        </w:rPr>
      </w:pPr>
      <w:r w:rsidRPr="00241A01">
        <w:rPr>
          <w:rFonts w:ascii="Times New Roman" w:eastAsia="仿宋_GB2312" w:hAnsi="Times New Roman" w:cs="Times New Roman" w:hint="eastAsia"/>
          <w:sz w:val="32"/>
          <w:szCs w:val="32"/>
        </w:rPr>
        <w:t>附件</w:t>
      </w:r>
      <w:r>
        <w:rPr>
          <w:rFonts w:ascii="Times New Roman" w:eastAsia="仿宋_GB2312" w:hAnsi="Times New Roman" w:cs="Times New Roman"/>
          <w:sz w:val="32"/>
          <w:szCs w:val="32"/>
        </w:rPr>
        <w:t>3</w:t>
      </w:r>
      <w:r w:rsidRPr="00241A01">
        <w:rPr>
          <w:rFonts w:ascii="Times New Roman" w:eastAsia="仿宋_GB2312" w:hAnsi="Times New Roman" w:cs="Times New Roman" w:hint="eastAsia"/>
          <w:sz w:val="32"/>
          <w:szCs w:val="32"/>
        </w:rPr>
        <w:t>：</w:t>
      </w:r>
    </w:p>
    <w:p w:rsidR="009A59EC" w:rsidRDefault="00781B15" w:rsidP="009A59EC">
      <w:pPr>
        <w:spacing w:line="360" w:lineRule="auto"/>
        <w:ind w:firstLineChars="200" w:firstLine="641"/>
        <w:jc w:val="center"/>
        <w:rPr>
          <w:rFonts w:ascii="华文中宋" w:eastAsia="华文中宋" w:hAnsi="华文中宋" w:hint="eastAsia"/>
          <w:b/>
          <w:sz w:val="32"/>
          <w:szCs w:val="36"/>
        </w:rPr>
      </w:pPr>
      <w:r>
        <w:rPr>
          <w:rFonts w:ascii="华文中宋" w:eastAsia="华文中宋" w:hAnsi="华文中宋" w:hint="eastAsia"/>
          <w:b/>
          <w:sz w:val="32"/>
          <w:szCs w:val="36"/>
        </w:rPr>
        <w:t>内蒙古兴安盟科尔沁右翼中旗五角枫自治区级自然保护区调整情况图集</w:t>
      </w:r>
    </w:p>
    <w:p w:rsidR="00781B15" w:rsidRDefault="00781B15" w:rsidP="00781B15">
      <w:pPr>
        <w:spacing w:line="360" w:lineRule="auto"/>
        <w:rPr>
          <w:rFonts w:ascii="华文中宋" w:eastAsia="华文中宋" w:hAnsi="华文中宋"/>
          <w:b/>
          <w:sz w:val="32"/>
          <w:szCs w:val="36"/>
        </w:rPr>
        <w:sectPr w:rsidR="00781B15">
          <w:pgSz w:w="11906" w:h="16838"/>
          <w:pgMar w:top="1440" w:right="1800" w:bottom="1440" w:left="1800" w:header="851" w:footer="992" w:gutter="0"/>
          <w:cols w:space="425"/>
          <w:docGrid w:type="lines" w:linePitch="312"/>
        </w:sectPr>
      </w:pPr>
      <w:r>
        <w:rPr>
          <w:rFonts w:ascii="华文中宋" w:eastAsia="华文中宋" w:hAnsi="华文中宋" w:hint="eastAsia"/>
          <w:b/>
          <w:noProof/>
          <w:sz w:val="32"/>
          <w:szCs w:val="36"/>
        </w:rPr>
        <w:drawing>
          <wp:inline distT="0" distB="0" distL="0" distR="0">
            <wp:extent cx="5274310" cy="745299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附图1 自然保护区调整前功能区划图.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452995"/>
                    </a:xfrm>
                    <a:prstGeom prst="rect">
                      <a:avLst/>
                    </a:prstGeom>
                  </pic:spPr>
                </pic:pic>
              </a:graphicData>
            </a:graphic>
          </wp:inline>
        </w:drawing>
      </w:r>
    </w:p>
    <w:p w:rsidR="00781B15" w:rsidRDefault="00781B15" w:rsidP="00781B15">
      <w:pPr>
        <w:spacing w:line="360" w:lineRule="auto"/>
        <w:jc w:val="center"/>
        <w:rPr>
          <w:rFonts w:ascii="华文中宋" w:eastAsia="华文中宋" w:hAnsi="华文中宋"/>
          <w:b/>
          <w:sz w:val="32"/>
          <w:szCs w:val="36"/>
        </w:rPr>
        <w:sectPr w:rsidR="00781B15" w:rsidSect="00781B15">
          <w:pgSz w:w="16838" w:h="11906" w:orient="landscape"/>
          <w:pgMar w:top="1797" w:right="1440" w:bottom="1797" w:left="1440" w:header="851" w:footer="992" w:gutter="0"/>
          <w:cols w:space="425"/>
          <w:docGrid w:type="linesAndChars" w:linePitch="312"/>
        </w:sectPr>
      </w:pPr>
      <w:r>
        <w:rPr>
          <w:rFonts w:ascii="华文中宋" w:eastAsia="华文中宋" w:hAnsi="华文中宋" w:hint="eastAsia"/>
          <w:b/>
          <w:noProof/>
          <w:sz w:val="32"/>
          <w:szCs w:val="36"/>
        </w:rPr>
        <w:lastRenderedPageBreak/>
        <w:drawing>
          <wp:inline distT="0" distB="0" distL="0" distR="0">
            <wp:extent cx="8181975" cy="5427821"/>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附图2 自然保护区调整后功能区划图.jpg"/>
                    <pic:cNvPicPr/>
                  </pic:nvPicPr>
                  <pic:blipFill rotWithShape="1">
                    <a:blip r:embed="rId7" cstate="print">
                      <a:extLst>
                        <a:ext uri="{28A0092B-C50C-407E-A947-70E740481C1C}">
                          <a14:useLocalDpi xmlns:a14="http://schemas.microsoft.com/office/drawing/2010/main" val="0"/>
                        </a:ext>
                      </a:extLst>
                    </a:blip>
                    <a:srcRect t="6262"/>
                    <a:stretch/>
                  </pic:blipFill>
                  <pic:spPr bwMode="auto">
                    <a:xfrm>
                      <a:off x="0" y="0"/>
                      <a:ext cx="8184892" cy="5429756"/>
                    </a:xfrm>
                    <a:prstGeom prst="rect">
                      <a:avLst/>
                    </a:prstGeom>
                    <a:ln>
                      <a:noFill/>
                    </a:ln>
                    <a:extLst>
                      <a:ext uri="{53640926-AAD7-44D8-BBD7-CCE9431645EC}">
                        <a14:shadowObscured xmlns:a14="http://schemas.microsoft.com/office/drawing/2010/main"/>
                      </a:ext>
                    </a:extLst>
                  </pic:spPr>
                </pic:pic>
              </a:graphicData>
            </a:graphic>
          </wp:inline>
        </w:drawing>
      </w:r>
    </w:p>
    <w:p w:rsidR="009A59EC" w:rsidRPr="009A59EC" w:rsidRDefault="003B628E" w:rsidP="00781B15">
      <w:pPr>
        <w:spacing w:line="360" w:lineRule="auto"/>
        <w:jc w:val="center"/>
        <w:rPr>
          <w:rFonts w:ascii="华文中宋" w:eastAsia="华文中宋" w:hAnsi="华文中宋" w:hint="eastAsia"/>
          <w:b/>
          <w:sz w:val="32"/>
          <w:szCs w:val="36"/>
        </w:rPr>
      </w:pPr>
      <w:r>
        <w:rPr>
          <w:rFonts w:ascii="华文中宋" w:eastAsia="华文中宋" w:hAnsi="华文中宋" w:hint="eastAsia"/>
          <w:b/>
          <w:noProof/>
          <w:sz w:val="32"/>
          <w:szCs w:val="36"/>
        </w:rPr>
        <w:lastRenderedPageBreak/>
        <w:drawing>
          <wp:inline distT="0" distB="0" distL="0" distR="0">
            <wp:extent cx="8355330" cy="5559868"/>
            <wp:effectExtent l="0" t="0" r="762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调整情况图.jpg"/>
                    <pic:cNvPicPr/>
                  </pic:nvPicPr>
                  <pic:blipFill rotWithShape="1">
                    <a:blip r:embed="rId8" cstate="print">
                      <a:extLst>
                        <a:ext uri="{28A0092B-C50C-407E-A947-70E740481C1C}">
                          <a14:useLocalDpi xmlns:a14="http://schemas.microsoft.com/office/drawing/2010/main" val="0"/>
                        </a:ext>
                      </a:extLst>
                    </a:blip>
                    <a:srcRect t="5974"/>
                    <a:stretch/>
                  </pic:blipFill>
                  <pic:spPr bwMode="auto">
                    <a:xfrm>
                      <a:off x="0" y="0"/>
                      <a:ext cx="8359174" cy="556242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9A59EC" w:rsidRPr="009A59EC" w:rsidSect="00781B15">
      <w:pgSz w:w="16838" w:h="11906" w:orient="landscape"/>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F8B" w:rsidRDefault="00DC6F8B" w:rsidP="009A59EC">
      <w:r>
        <w:separator/>
      </w:r>
    </w:p>
  </w:endnote>
  <w:endnote w:type="continuationSeparator" w:id="0">
    <w:p w:rsidR="00DC6F8B" w:rsidRDefault="00DC6F8B" w:rsidP="009A5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F8B" w:rsidRDefault="00DC6F8B" w:rsidP="009A59EC">
      <w:r>
        <w:separator/>
      </w:r>
    </w:p>
  </w:footnote>
  <w:footnote w:type="continuationSeparator" w:id="0">
    <w:p w:rsidR="00DC6F8B" w:rsidRDefault="00DC6F8B" w:rsidP="009A59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92B"/>
    <w:rsid w:val="003B628E"/>
    <w:rsid w:val="0065392B"/>
    <w:rsid w:val="00781B15"/>
    <w:rsid w:val="009A59EC"/>
    <w:rsid w:val="009A5C05"/>
    <w:rsid w:val="00BE2173"/>
    <w:rsid w:val="00DC6F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DFE5B"/>
  <w15:chartTrackingRefBased/>
  <w15:docId w15:val="{B2D9E93F-7C83-47C9-9D54-63E190AAD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A59E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A59EC"/>
    <w:rPr>
      <w:sz w:val="18"/>
      <w:szCs w:val="18"/>
    </w:rPr>
  </w:style>
  <w:style w:type="paragraph" w:styleId="a5">
    <w:name w:val="footer"/>
    <w:basedOn w:val="a"/>
    <w:link w:val="a6"/>
    <w:uiPriority w:val="99"/>
    <w:unhideWhenUsed/>
    <w:rsid w:val="009A59EC"/>
    <w:pPr>
      <w:tabs>
        <w:tab w:val="center" w:pos="4153"/>
        <w:tab w:val="right" w:pos="8306"/>
      </w:tabs>
      <w:snapToGrid w:val="0"/>
      <w:jc w:val="left"/>
    </w:pPr>
    <w:rPr>
      <w:sz w:val="18"/>
      <w:szCs w:val="18"/>
    </w:rPr>
  </w:style>
  <w:style w:type="character" w:customStyle="1" w:styleId="a6">
    <w:name w:val="页脚 字符"/>
    <w:basedOn w:val="a0"/>
    <w:link w:val="a5"/>
    <w:uiPriority w:val="99"/>
    <w:rsid w:val="009A59EC"/>
    <w:rPr>
      <w:sz w:val="18"/>
      <w:szCs w:val="18"/>
    </w:rPr>
  </w:style>
  <w:style w:type="paragraph" w:customStyle="1" w:styleId="p16">
    <w:name w:val="p16"/>
    <w:basedOn w:val="a"/>
    <w:rsid w:val="009A59EC"/>
    <w:pPr>
      <w:widowControl/>
    </w:pPr>
    <w:rPr>
      <w:rFonts w:ascii="宋体" w:eastAsia="宋体" w:hAnsi="宋体" w:cs="宋体"/>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6</Words>
  <Characters>37</Characters>
  <Application>Microsoft Office Word</Application>
  <DocSecurity>0</DocSecurity>
  <Lines>1</Lines>
  <Paragraphs>1</Paragraphs>
  <ScaleCrop>false</ScaleCrop>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2018-07-27T02:19:00Z</dcterms:created>
  <dcterms:modified xsi:type="dcterms:W3CDTF">2018-07-27T02:33:00Z</dcterms:modified>
</cp:coreProperties>
</file>